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070" w14:textId="77777777" w:rsidR="0016184E" w:rsidRDefault="00000000">
      <w:pPr>
        <w:spacing w:after="192" w:line="259" w:lineRule="auto"/>
        <w:ind w:left="0" w:right="3" w:firstLine="0"/>
        <w:jc w:val="center"/>
      </w:pPr>
      <w:r>
        <w:rPr>
          <w:b/>
          <w:sz w:val="30"/>
          <w:u w:val="single" w:color="000000"/>
        </w:rPr>
        <w:t>Privacy Policy</w:t>
      </w:r>
      <w:r>
        <w:rPr>
          <w:sz w:val="16"/>
        </w:rPr>
        <w:t xml:space="preserve"> </w:t>
      </w:r>
    </w:p>
    <w:p w14:paraId="39A7D113" w14:textId="77777777" w:rsidR="0016184E" w:rsidRDefault="00000000">
      <w:r>
        <w:t xml:space="preserve">This page is designed to assist businesses to create an online Privacy Policy online.  Per the BBB Code of </w:t>
      </w:r>
    </w:p>
    <w:p w14:paraId="760C9C11" w14:textId="77777777" w:rsidR="0016184E" w:rsidRDefault="00000000">
      <w:pPr>
        <w:spacing w:after="274"/>
      </w:pPr>
      <w:r>
        <w:t>Business Standard 7 an accredited business agrees to safeguard the consumer’s privacy. Below is a sample Privacy Policy that can be used as a tool when a business is creating a Policy online</w:t>
      </w:r>
      <w:r>
        <w:rPr>
          <w:color w:val="FF0000"/>
        </w:rPr>
        <w:t xml:space="preserve">.  </w:t>
      </w:r>
      <w:r>
        <w:rPr>
          <w:b/>
          <w:color w:val="FF0000"/>
          <w:u w:val="single" w:color="FF0000"/>
        </w:rPr>
        <w:t>This is only a sample and</w:t>
      </w:r>
      <w:r>
        <w:rPr>
          <w:b/>
          <w:color w:val="FF0000"/>
        </w:rPr>
        <w:t xml:space="preserve"> </w:t>
      </w:r>
      <w:r>
        <w:rPr>
          <w:b/>
          <w:color w:val="FF0000"/>
          <w:u w:val="single" w:color="FF0000"/>
        </w:rPr>
        <w:t>should be individualized by each company to fit the policies they have in their place of business.</w:t>
      </w:r>
      <w:r>
        <w:t xml:space="preserve"> If further assistance is required, please contact the BBB. Additionally, the internet is another great tool to utilize when creating a policy tailored your specific business’ needs.  There are many websites available that include samples and interactive tools to assist you throughout the process.  </w:t>
      </w:r>
    </w:p>
    <w:p w14:paraId="5CCC3408" w14:textId="77777777" w:rsidR="0016184E" w:rsidRDefault="00000000">
      <w:pPr>
        <w:spacing w:after="264" w:line="250" w:lineRule="auto"/>
        <w:ind w:left="-5"/>
      </w:pPr>
      <w:r>
        <w:rPr>
          <w:b/>
        </w:rPr>
        <w:t>Securing Sensitive Data (Standard 7 B):</w:t>
      </w:r>
      <w:r>
        <w:t xml:space="preserve">  </w:t>
      </w:r>
    </w:p>
    <w:p w14:paraId="20F4FA7D" w14:textId="77777777" w:rsidR="0016184E" w:rsidRDefault="00000000">
      <w:pPr>
        <w:spacing w:after="272"/>
      </w:pPr>
      <w:r>
        <w:t xml:space="preserve">Businesses that collect </w:t>
      </w:r>
      <w:r>
        <w:rPr>
          <w:color w:val="0000FF"/>
          <w:u w:val="single" w:color="0000FF"/>
        </w:rPr>
        <w:t>Personable Identifiable Information (PII)</w:t>
      </w:r>
      <w:r>
        <w:t xml:space="preserve"> online (credit card, account numbers, Social Security number, salary, or other personal financial information, medical history or records etc.) will ensure that it is transmitted via secure means.  Businesses will make best efforts to comply with industry standards for the protection and proper disposal of all sensitive data, both online and offline.  </w:t>
      </w:r>
    </w:p>
    <w:p w14:paraId="713A503E" w14:textId="77777777" w:rsidR="0016184E" w:rsidRDefault="00000000">
      <w:pPr>
        <w:spacing w:after="291" w:line="250" w:lineRule="auto"/>
        <w:ind w:left="-5"/>
      </w:pPr>
      <w:r>
        <w:rPr>
          <w:b/>
        </w:rPr>
        <w:t>The notice must be based on the following six elements:</w:t>
      </w:r>
      <w:r>
        <w:t xml:space="preserve">  </w:t>
      </w:r>
    </w:p>
    <w:p w14:paraId="65255B9F" w14:textId="77777777" w:rsidR="0016184E" w:rsidRDefault="00000000">
      <w:pPr>
        <w:numPr>
          <w:ilvl w:val="0"/>
          <w:numId w:val="1"/>
        </w:numPr>
        <w:ind w:hanging="360"/>
      </w:pPr>
      <w:r>
        <w:rPr>
          <w:b/>
        </w:rPr>
        <w:t xml:space="preserve">Notice- </w:t>
      </w:r>
      <w:r>
        <w:t xml:space="preserve">What personal information is being collected on the site  </w:t>
      </w:r>
    </w:p>
    <w:p w14:paraId="6538E1C3" w14:textId="77777777" w:rsidR="0016184E" w:rsidRDefault="00000000">
      <w:pPr>
        <w:numPr>
          <w:ilvl w:val="0"/>
          <w:numId w:val="1"/>
        </w:numPr>
        <w:ind w:hanging="360"/>
      </w:pPr>
      <w:r>
        <w:rPr>
          <w:b/>
        </w:rPr>
        <w:t xml:space="preserve">Choice- </w:t>
      </w:r>
      <w:r>
        <w:t xml:space="preserve">What options the consumer has about how/whether their data is collected and used  </w:t>
      </w:r>
    </w:p>
    <w:p w14:paraId="5239F179" w14:textId="77777777" w:rsidR="0016184E" w:rsidRDefault="00000000">
      <w:pPr>
        <w:numPr>
          <w:ilvl w:val="0"/>
          <w:numId w:val="1"/>
        </w:numPr>
        <w:ind w:hanging="360"/>
      </w:pPr>
      <w:r>
        <w:rPr>
          <w:b/>
        </w:rPr>
        <w:t>Access-</w:t>
      </w:r>
      <w:r>
        <w:t xml:space="preserve"> How a consumer can see what data has been collected and stored and changed   </w:t>
      </w:r>
    </w:p>
    <w:p w14:paraId="13F17D8F" w14:textId="77777777" w:rsidR="0016184E" w:rsidRDefault="00000000">
      <w:pPr>
        <w:numPr>
          <w:ilvl w:val="0"/>
          <w:numId w:val="1"/>
        </w:numPr>
        <w:ind w:hanging="360"/>
      </w:pPr>
      <w:r>
        <w:rPr>
          <w:b/>
        </w:rPr>
        <w:t xml:space="preserve">Security- </w:t>
      </w:r>
      <w:r>
        <w:t xml:space="preserve">How any data that is collected is stored and protected   </w:t>
      </w:r>
    </w:p>
    <w:p w14:paraId="326A9F2E" w14:textId="77777777" w:rsidR="0016184E" w:rsidRDefault="00000000">
      <w:pPr>
        <w:numPr>
          <w:ilvl w:val="0"/>
          <w:numId w:val="1"/>
        </w:numPr>
        <w:ind w:hanging="360"/>
      </w:pPr>
      <w:r>
        <w:rPr>
          <w:b/>
        </w:rPr>
        <w:t>Redress-</w:t>
      </w:r>
      <w:r>
        <w:t xml:space="preserve"> What the consumer can do if the Privacy Policy is not met  </w:t>
      </w:r>
    </w:p>
    <w:p w14:paraId="3F698572" w14:textId="77777777" w:rsidR="0016184E" w:rsidRDefault="00000000">
      <w:pPr>
        <w:numPr>
          <w:ilvl w:val="0"/>
          <w:numId w:val="1"/>
        </w:numPr>
        <w:spacing w:after="251"/>
        <w:ind w:hanging="360"/>
      </w:pPr>
      <w:r>
        <w:rPr>
          <w:b/>
        </w:rPr>
        <w:t xml:space="preserve">Notice of Change – </w:t>
      </w:r>
      <w:r>
        <w:t xml:space="preserve">How the business notifies consumers about changes to the privacy policy </w:t>
      </w:r>
    </w:p>
    <w:p w14:paraId="4E31492B" w14:textId="77777777" w:rsidR="0016184E" w:rsidRDefault="00000000">
      <w:pPr>
        <w:spacing w:after="303"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53D0DFE5" w14:textId="77777777" w:rsidR="0016184E" w:rsidRDefault="00000000">
      <w:pPr>
        <w:spacing w:after="245" w:line="259" w:lineRule="auto"/>
        <w:ind w:left="0" w:right="378" w:firstLine="0"/>
        <w:jc w:val="center"/>
      </w:pPr>
      <w:r>
        <w:rPr>
          <w:b/>
          <w:sz w:val="28"/>
          <w:u w:val="single" w:color="000000"/>
        </w:rPr>
        <w:t>Sample Policy:</w:t>
      </w:r>
      <w:r>
        <w:rPr>
          <w:sz w:val="28"/>
        </w:rPr>
        <w:t xml:space="preserve">  </w:t>
      </w:r>
    </w:p>
    <w:p w14:paraId="0F2A35E7" w14:textId="4F6DBBC8" w:rsidR="0016184E" w:rsidRDefault="00000000">
      <w:pPr>
        <w:tabs>
          <w:tab w:val="center" w:pos="720"/>
          <w:tab w:val="center" w:pos="1440"/>
          <w:tab w:val="center" w:pos="2160"/>
          <w:tab w:val="center" w:pos="2881"/>
          <w:tab w:val="center" w:pos="5217"/>
        </w:tabs>
        <w:spacing w:after="263" w:line="259" w:lineRule="auto"/>
        <w:ind w:left="0" w:firstLine="0"/>
      </w:pPr>
      <w:r>
        <w:t xml:space="preserve">  </w:t>
      </w:r>
      <w:r>
        <w:tab/>
        <w:t xml:space="preserve"> </w:t>
      </w:r>
      <w:r>
        <w:tab/>
        <w:t xml:space="preserve"> </w:t>
      </w:r>
      <w:r>
        <w:tab/>
        <w:t xml:space="preserve"> </w:t>
      </w:r>
      <w:r>
        <w:tab/>
        <w:t xml:space="preserve"> </w:t>
      </w:r>
      <w:r>
        <w:tab/>
      </w:r>
      <w:r>
        <w:rPr>
          <w:b/>
          <w:color w:val="FF0000"/>
          <w:u w:val="single" w:color="FF0000"/>
        </w:rPr>
        <w:t>(</w:t>
      </w:r>
      <w:r w:rsidR="0082716D">
        <w:rPr>
          <w:b/>
          <w:color w:val="FF0000"/>
          <w:u w:val="single" w:color="FF0000"/>
        </w:rPr>
        <w:t xml:space="preserve"> Martin’s HVAC/R, LLC </w:t>
      </w:r>
      <w:r>
        <w:rPr>
          <w:b/>
          <w:color w:val="FF0000"/>
          <w:u w:val="single" w:color="FF0000"/>
        </w:rPr>
        <w:t>)</w:t>
      </w:r>
      <w:r>
        <w:rPr>
          <w:b/>
          <w:u w:val="single" w:color="FF0000"/>
        </w:rPr>
        <w:t xml:space="preserve"> Privacy Policy</w:t>
      </w:r>
      <w:r>
        <w:t xml:space="preserve">  </w:t>
      </w:r>
    </w:p>
    <w:p w14:paraId="61628CFF" w14:textId="622F446E" w:rsidR="0016184E" w:rsidRDefault="00000000">
      <w:pPr>
        <w:spacing w:after="276"/>
      </w:pPr>
      <w:r>
        <w:t xml:space="preserve">This Privacy Policy discloses the privacy practices for </w:t>
      </w:r>
      <w:r>
        <w:rPr>
          <w:b/>
          <w:color w:val="FF0000"/>
          <w:u w:val="single" w:color="FF0000"/>
        </w:rPr>
        <w:t>(</w:t>
      </w:r>
      <w:r w:rsidR="0082716D">
        <w:rPr>
          <w:b/>
          <w:color w:val="FF0000"/>
          <w:u w:val="single" w:color="FF0000"/>
        </w:rPr>
        <w:t>martinshvacr.com</w:t>
      </w:r>
      <w:r>
        <w:rPr>
          <w:b/>
          <w:color w:val="FF0000"/>
          <w:u w:val="single" w:color="FF0000"/>
        </w:rPr>
        <w:t>)</w:t>
      </w:r>
      <w:r>
        <w:rPr>
          <w:b/>
          <w:color w:val="FF0000"/>
        </w:rPr>
        <w:t>.</w:t>
      </w:r>
      <w:r>
        <w:t xml:space="preserve"> This notice applies solely to the information collected by this website.  It will notify you of the following:   </w:t>
      </w:r>
    </w:p>
    <w:p w14:paraId="1CC807AD" w14:textId="77777777" w:rsidR="0016184E" w:rsidRDefault="00000000">
      <w:pPr>
        <w:numPr>
          <w:ilvl w:val="0"/>
          <w:numId w:val="2"/>
        </w:numPr>
        <w:ind w:hanging="360"/>
      </w:pPr>
      <w:r>
        <w:t xml:space="preserve">What personally identifiable information is being collected from you through the website, how it is used and with whom it is shared  </w:t>
      </w:r>
    </w:p>
    <w:p w14:paraId="40DB470C" w14:textId="77777777" w:rsidR="0016184E" w:rsidRDefault="00000000">
      <w:pPr>
        <w:numPr>
          <w:ilvl w:val="0"/>
          <w:numId w:val="2"/>
        </w:numPr>
        <w:ind w:hanging="360"/>
      </w:pPr>
      <w:r>
        <w:t xml:space="preserve">What choices are available to you regarding the use of your data.  </w:t>
      </w:r>
    </w:p>
    <w:p w14:paraId="374170F9" w14:textId="77777777" w:rsidR="0016184E" w:rsidRDefault="00000000">
      <w:pPr>
        <w:numPr>
          <w:ilvl w:val="0"/>
          <w:numId w:val="2"/>
        </w:numPr>
        <w:ind w:hanging="360"/>
      </w:pPr>
      <w:r>
        <w:t xml:space="preserve">The security procedures in place to protect the misuse of your information.  </w:t>
      </w:r>
    </w:p>
    <w:p w14:paraId="6497E396" w14:textId="77777777" w:rsidR="0016184E" w:rsidRDefault="00000000">
      <w:pPr>
        <w:numPr>
          <w:ilvl w:val="0"/>
          <w:numId w:val="2"/>
        </w:numPr>
        <w:spacing w:after="271"/>
        <w:ind w:hanging="360"/>
      </w:pPr>
      <w:r>
        <w:t xml:space="preserve">How you can correct any inaccuracies in the information.   </w:t>
      </w:r>
    </w:p>
    <w:p w14:paraId="3202D73F" w14:textId="77777777" w:rsidR="0016184E" w:rsidRDefault="00000000">
      <w:pPr>
        <w:spacing w:after="264" w:line="250" w:lineRule="auto"/>
        <w:ind w:left="-5"/>
      </w:pPr>
      <w:r>
        <w:rPr>
          <w:b/>
        </w:rPr>
        <w:t>Information Collection, Use, and Sharing</w:t>
      </w:r>
      <w:r>
        <w:t xml:space="preserve">  </w:t>
      </w:r>
    </w:p>
    <w:p w14:paraId="320858FD" w14:textId="546F4AAC" w:rsidR="0016184E" w:rsidRDefault="00000000">
      <w:pPr>
        <w:spacing w:after="268"/>
      </w:pPr>
      <w:r>
        <w:rPr>
          <w:b/>
          <w:color w:val="FF0000"/>
          <w:u w:val="single" w:color="FF0000"/>
        </w:rPr>
        <w:t>(</w:t>
      </w:r>
      <w:r w:rsidR="0082716D">
        <w:rPr>
          <w:b/>
          <w:color w:val="FF0000"/>
          <w:u w:val="single" w:color="FF0000"/>
        </w:rPr>
        <w:t xml:space="preserve"> Martin’s HVAC/R, LLC </w:t>
      </w:r>
      <w:r>
        <w:rPr>
          <w:b/>
          <w:color w:val="FF0000"/>
          <w:u w:val="single" w:color="FF0000"/>
        </w:rPr>
        <w:t xml:space="preserve">) </w:t>
      </w:r>
      <w:r>
        <w:t xml:space="preserve">are the sole owners of the information collected on this website.  We only have access to/collect information that you voluntarily give us via email or other direct contact from you.  We will not sell or rent this information to anyone.   </w:t>
      </w:r>
    </w:p>
    <w:p w14:paraId="054AB83B" w14:textId="77777777" w:rsidR="0016184E" w:rsidRDefault="00000000">
      <w:r>
        <w:lastRenderedPageBreak/>
        <w:t xml:space="preserve">We will only use your information to respond to you regarding the reason you contacted us.  We will not share your information with any third party outside of our organization, other than necessary to fulfill your request, e.g. to ship an order.   </w:t>
      </w:r>
    </w:p>
    <w:p w14:paraId="1E8A6C81" w14:textId="77777777" w:rsidR="0016184E" w:rsidRDefault="00000000">
      <w:pPr>
        <w:spacing w:after="274"/>
      </w:pPr>
      <w:r>
        <w:t xml:space="preserve">Unless you ask us not to, we may contact you via email in the future to tell you about specials, new products or services, or changes to this policy.   </w:t>
      </w:r>
    </w:p>
    <w:p w14:paraId="3F7145C3" w14:textId="77777777" w:rsidR="0016184E" w:rsidRDefault="00000000">
      <w:pPr>
        <w:spacing w:after="264" w:line="250" w:lineRule="auto"/>
        <w:ind w:left="-5"/>
      </w:pPr>
      <w:r>
        <w:rPr>
          <w:b/>
        </w:rPr>
        <w:t>Your Access to and Control over Information</w:t>
      </w:r>
      <w:r>
        <w:t xml:space="preserve">  </w:t>
      </w:r>
    </w:p>
    <w:p w14:paraId="778E2CD1" w14:textId="77777777" w:rsidR="0016184E" w:rsidRDefault="00000000">
      <w:pPr>
        <w:spacing w:after="295"/>
      </w:pPr>
      <w:r>
        <w:t xml:space="preserve">You may opt out of any future contacts from us at any time.  You can do the following at any time by contacting us via the email address or phone number given on our website:   </w:t>
      </w:r>
    </w:p>
    <w:p w14:paraId="245A4C1B" w14:textId="77777777" w:rsidR="0016184E" w:rsidRDefault="00000000">
      <w:pPr>
        <w:numPr>
          <w:ilvl w:val="0"/>
          <w:numId w:val="3"/>
        </w:numPr>
        <w:ind w:hanging="360"/>
      </w:pPr>
      <w:r>
        <w:t xml:space="preserve">See what data we have about you, if any  </w:t>
      </w:r>
    </w:p>
    <w:p w14:paraId="37267D27" w14:textId="77777777" w:rsidR="0016184E" w:rsidRDefault="00000000">
      <w:pPr>
        <w:numPr>
          <w:ilvl w:val="0"/>
          <w:numId w:val="3"/>
        </w:numPr>
        <w:ind w:hanging="360"/>
      </w:pPr>
      <w:r>
        <w:t xml:space="preserve">Change/correct any data we have about you  </w:t>
      </w:r>
    </w:p>
    <w:p w14:paraId="5A9C16BC" w14:textId="77777777" w:rsidR="0016184E" w:rsidRDefault="00000000">
      <w:pPr>
        <w:numPr>
          <w:ilvl w:val="0"/>
          <w:numId w:val="3"/>
        </w:numPr>
        <w:ind w:hanging="360"/>
      </w:pPr>
      <w:r>
        <w:t xml:space="preserve">Have us delete any data we have about you  </w:t>
      </w:r>
    </w:p>
    <w:p w14:paraId="312114C5" w14:textId="77777777" w:rsidR="0016184E" w:rsidRDefault="00000000">
      <w:pPr>
        <w:numPr>
          <w:ilvl w:val="0"/>
          <w:numId w:val="3"/>
        </w:numPr>
        <w:spacing w:after="224"/>
        <w:ind w:hanging="360"/>
      </w:pPr>
      <w:r>
        <w:t xml:space="preserve">Express any concern you have about our use of your data  </w:t>
      </w:r>
    </w:p>
    <w:p w14:paraId="5D26A7AD" w14:textId="77777777" w:rsidR="0016184E" w:rsidRDefault="00000000">
      <w:pPr>
        <w:spacing w:after="264" w:line="250" w:lineRule="auto"/>
        <w:ind w:left="-5"/>
      </w:pPr>
      <w:r>
        <w:rPr>
          <w:b/>
        </w:rPr>
        <w:t>Security</w:t>
      </w:r>
      <w:r>
        <w:t xml:space="preserve">  </w:t>
      </w:r>
    </w:p>
    <w:p w14:paraId="2EFB7715" w14:textId="77777777" w:rsidR="0016184E" w:rsidRDefault="00000000">
      <w:pPr>
        <w:spacing w:after="270"/>
      </w:pPr>
      <w:r>
        <w:t xml:space="preserve">We take precautions to protect your information.  When you submit sensitive information via the website, your information is protected both online and offline.   </w:t>
      </w:r>
    </w:p>
    <w:p w14:paraId="0014354D" w14:textId="77777777" w:rsidR="0016184E" w:rsidRDefault="00000000">
      <w:pPr>
        <w:spacing w:after="268"/>
      </w:pPr>
      <w:r>
        <w:t xml:space="preserve">Whenever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webpage.   </w:t>
      </w:r>
    </w:p>
    <w:p w14:paraId="224D8831" w14:textId="77777777" w:rsidR="0016184E" w:rsidRDefault="00000000">
      <w:pPr>
        <w:spacing w:after="271"/>
      </w:pPr>
      <w: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   </w:t>
      </w:r>
    </w:p>
    <w:p w14:paraId="136E82A4" w14:textId="06AEE03B" w:rsidR="0016184E" w:rsidRDefault="00000000">
      <w:pPr>
        <w:spacing w:after="264" w:line="250" w:lineRule="auto"/>
        <w:ind w:left="-5"/>
      </w:pPr>
      <w:r>
        <w:rPr>
          <w:b/>
        </w:rPr>
        <w:t xml:space="preserve">If you feel that we are not abiding by this Privacy Policy, you should contact us immediately via telephone at </w:t>
      </w:r>
      <w:r>
        <w:rPr>
          <w:b/>
          <w:color w:val="FF0000"/>
          <w:u w:val="single" w:color="FF0000"/>
        </w:rPr>
        <w:t xml:space="preserve">( </w:t>
      </w:r>
      <w:r w:rsidR="0082716D">
        <w:rPr>
          <w:b/>
          <w:color w:val="FF0000"/>
          <w:u w:val="single" w:color="FF0000"/>
        </w:rPr>
        <w:t>813-352-7487 )</w:t>
      </w:r>
      <w:r>
        <w:rPr>
          <w:b/>
        </w:rPr>
        <w:t xml:space="preserve"> or via email at </w:t>
      </w:r>
      <w:r>
        <w:rPr>
          <w:b/>
          <w:color w:val="FF0000"/>
          <w:u w:val="single" w:color="FF0000"/>
        </w:rPr>
        <w:t>(</w:t>
      </w:r>
      <w:r w:rsidR="0082716D">
        <w:rPr>
          <w:b/>
          <w:color w:val="FF0000"/>
          <w:u w:val="single" w:color="FF0000"/>
        </w:rPr>
        <w:t>martinshvacr@yahoo.com</w:t>
      </w:r>
      <w:r>
        <w:rPr>
          <w:b/>
          <w:color w:val="FF0000"/>
          <w:u w:val="single" w:color="FF0000"/>
        </w:rPr>
        <w:t>).</w:t>
      </w:r>
      <w:r>
        <w:t xml:space="preserve">  </w:t>
      </w:r>
    </w:p>
    <w:sectPr w:rsidR="0016184E">
      <w:pgSz w:w="12240" w:h="15840"/>
      <w:pgMar w:top="777" w:right="718" w:bottom="10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43D"/>
    <w:multiLevelType w:val="hybridMultilevel"/>
    <w:tmpl w:val="11424EA4"/>
    <w:lvl w:ilvl="0" w:tplc="4AAAF2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643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9C2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23A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A01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C33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6C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039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248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A84938"/>
    <w:multiLevelType w:val="hybridMultilevel"/>
    <w:tmpl w:val="5B4E5706"/>
    <w:lvl w:ilvl="0" w:tplc="008C65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6AD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A31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48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2DB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B4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6FF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A93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E1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BD149D"/>
    <w:multiLevelType w:val="hybridMultilevel"/>
    <w:tmpl w:val="CAB4D0F0"/>
    <w:lvl w:ilvl="0" w:tplc="4880C0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BA2D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F603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E4C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AAA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4D4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30F2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8403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D2E7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60807204">
    <w:abstractNumId w:val="2"/>
  </w:num>
  <w:num w:numId="2" w16cid:durableId="1570657120">
    <w:abstractNumId w:val="1"/>
  </w:num>
  <w:num w:numId="3" w16cid:durableId="193982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4E"/>
    <w:rsid w:val="0016184E"/>
    <w:rsid w:val="0036600A"/>
    <w:rsid w:val="0082716D"/>
    <w:rsid w:val="00BB52F5"/>
    <w:rsid w:val="00F0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7836"/>
  <w15:docId w15:val="{ECECB8C7-CDB9-4231-A0AA-E041FEE8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Shattuck</dc:creator>
  <cp:keywords/>
  <cp:lastModifiedBy>MARIELA GUITIAN GUTIERREZ</cp:lastModifiedBy>
  <cp:revision>3</cp:revision>
  <dcterms:created xsi:type="dcterms:W3CDTF">2025-08-12T14:51:00Z</dcterms:created>
  <dcterms:modified xsi:type="dcterms:W3CDTF">2026-05-20T21:55:00Z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ae07daaf-b728-46b5-82a2-de11597ef426</vt:lpwstr>
  </property>
</Properties>
</file>